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A1" w:rsidRDefault="009701A1" w:rsidP="009701A1">
      <w:pPr>
        <w:jc w:val="center"/>
        <w:rPr>
          <w:b/>
          <w:i/>
          <w:color w:val="7F7F7F" w:themeColor="text1" w:themeTint="80"/>
          <w:sz w:val="28"/>
          <w:szCs w:val="28"/>
        </w:rPr>
      </w:pPr>
    </w:p>
    <w:p w:rsidR="009A674F" w:rsidRDefault="009A674F" w:rsidP="009701A1">
      <w:pPr>
        <w:jc w:val="center"/>
        <w:rPr>
          <w:b/>
          <w:i/>
          <w:color w:val="7F7F7F" w:themeColor="text1" w:themeTint="80"/>
          <w:sz w:val="28"/>
          <w:szCs w:val="28"/>
        </w:rPr>
      </w:pPr>
    </w:p>
    <w:p w:rsidR="005827FC" w:rsidRPr="009A674F" w:rsidRDefault="009701A1" w:rsidP="009701A1">
      <w:pPr>
        <w:jc w:val="center"/>
        <w:rPr>
          <w:b/>
          <w:i/>
          <w:color w:val="7F7F7F" w:themeColor="text1" w:themeTint="80"/>
          <w:sz w:val="36"/>
          <w:szCs w:val="36"/>
        </w:rPr>
      </w:pPr>
      <w:r w:rsidRPr="009A674F">
        <w:rPr>
          <w:b/>
          <w:i/>
          <w:color w:val="7F7F7F" w:themeColor="text1" w:themeTint="80"/>
          <w:sz w:val="36"/>
          <w:szCs w:val="36"/>
        </w:rPr>
        <w:t xml:space="preserve">Scuola di Specializzazione in Beni storico artistici </w:t>
      </w:r>
      <w:proofErr w:type="spellStart"/>
      <w:r w:rsidRPr="009A674F">
        <w:rPr>
          <w:b/>
          <w:i/>
          <w:color w:val="7F7F7F" w:themeColor="text1" w:themeTint="80"/>
          <w:sz w:val="36"/>
          <w:szCs w:val="36"/>
        </w:rPr>
        <w:t>a.a</w:t>
      </w:r>
      <w:proofErr w:type="spellEnd"/>
      <w:r w:rsidRPr="009A674F">
        <w:rPr>
          <w:b/>
          <w:i/>
          <w:color w:val="7F7F7F" w:themeColor="text1" w:themeTint="80"/>
          <w:sz w:val="36"/>
          <w:szCs w:val="36"/>
        </w:rPr>
        <w:t>.</w:t>
      </w:r>
      <w:bookmarkStart w:id="0" w:name="_GoBack"/>
      <w:bookmarkEnd w:id="0"/>
      <w:r w:rsidRPr="009A674F">
        <w:rPr>
          <w:b/>
          <w:i/>
          <w:color w:val="7F7F7F" w:themeColor="text1" w:themeTint="80"/>
          <w:sz w:val="36"/>
          <w:szCs w:val="36"/>
        </w:rPr>
        <w:t xml:space="preserve"> 2019/2020</w:t>
      </w:r>
    </w:p>
    <w:p w:rsidR="009A674F" w:rsidRDefault="009A674F" w:rsidP="00A518A8">
      <w:pPr>
        <w:jc w:val="center"/>
        <w:rPr>
          <w:color w:val="ED7D31" w:themeColor="accent2"/>
          <w:sz w:val="72"/>
          <w:szCs w:val="72"/>
        </w:rPr>
      </w:pPr>
    </w:p>
    <w:p w:rsidR="00204344" w:rsidRPr="009A674F" w:rsidRDefault="00E345E8" w:rsidP="00A518A8">
      <w:pPr>
        <w:jc w:val="center"/>
        <w:rPr>
          <w:b/>
          <w:color w:val="ED7D31" w:themeColor="accent2"/>
          <w:sz w:val="72"/>
          <w:szCs w:val="72"/>
        </w:rPr>
      </w:pPr>
      <w:r w:rsidRPr="009A674F">
        <w:rPr>
          <w:b/>
          <w:color w:val="ED7D31" w:themeColor="accent2"/>
          <w:sz w:val="72"/>
          <w:szCs w:val="72"/>
        </w:rPr>
        <w:t>Conferenza</w:t>
      </w:r>
    </w:p>
    <w:p w:rsidR="005827FC" w:rsidRPr="005827FC" w:rsidRDefault="00FE1C49" w:rsidP="005827FC">
      <w:pPr>
        <w:jc w:val="center"/>
        <w:rPr>
          <w:color w:val="ED7D31" w:themeColor="accent2"/>
          <w:sz w:val="48"/>
          <w:szCs w:val="48"/>
        </w:rPr>
      </w:pPr>
      <w:r>
        <w:rPr>
          <w:color w:val="ED7D31" w:themeColor="accent2"/>
          <w:sz w:val="48"/>
          <w:szCs w:val="48"/>
        </w:rPr>
        <w:t>15/01</w:t>
      </w:r>
      <w:r w:rsidR="00A518A8" w:rsidRPr="005827FC">
        <w:rPr>
          <w:color w:val="ED7D31" w:themeColor="accent2"/>
          <w:sz w:val="48"/>
          <w:szCs w:val="48"/>
        </w:rPr>
        <w:t>/2020</w:t>
      </w:r>
      <w:r w:rsidR="005827FC" w:rsidRPr="005827FC">
        <w:rPr>
          <w:color w:val="ED7D31" w:themeColor="accent2"/>
          <w:sz w:val="48"/>
          <w:szCs w:val="48"/>
        </w:rPr>
        <w:t xml:space="preserve"> ore 17.00</w:t>
      </w:r>
    </w:p>
    <w:p w:rsidR="005827FC" w:rsidRDefault="005827FC" w:rsidP="005827FC">
      <w:pPr>
        <w:jc w:val="center"/>
        <w:rPr>
          <w:color w:val="ED7D31" w:themeColor="accent2"/>
          <w:sz w:val="48"/>
          <w:szCs w:val="48"/>
        </w:rPr>
      </w:pPr>
      <w:r w:rsidRPr="005827FC">
        <w:rPr>
          <w:color w:val="ED7D31" w:themeColor="accent2"/>
          <w:sz w:val="48"/>
          <w:szCs w:val="48"/>
        </w:rPr>
        <w:t>Salone del Tiepolo – Palazzo Caiselli</w:t>
      </w:r>
    </w:p>
    <w:p w:rsidR="005827FC" w:rsidRDefault="005827FC" w:rsidP="005827FC">
      <w:pPr>
        <w:rPr>
          <w:b/>
          <w:sz w:val="28"/>
          <w:szCs w:val="28"/>
        </w:rPr>
      </w:pPr>
    </w:p>
    <w:p w:rsidR="009A674F" w:rsidRPr="008D5F3B" w:rsidRDefault="009A674F" w:rsidP="005827FC">
      <w:pPr>
        <w:rPr>
          <w:b/>
          <w:sz w:val="28"/>
          <w:szCs w:val="28"/>
        </w:rPr>
      </w:pPr>
    </w:p>
    <w:p w:rsidR="005827FC" w:rsidRDefault="00FE1C49" w:rsidP="008D5F3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Prof. Giovanni Maria Fara</w:t>
      </w:r>
    </w:p>
    <w:p w:rsidR="008D5F3B" w:rsidRDefault="00FE1C49" w:rsidP="008D5F3B">
      <w:pPr>
        <w:jc w:val="center"/>
        <w:rPr>
          <w:sz w:val="28"/>
          <w:szCs w:val="28"/>
        </w:rPr>
      </w:pPr>
      <w:r>
        <w:rPr>
          <w:sz w:val="28"/>
          <w:szCs w:val="28"/>
        </w:rPr>
        <w:t>Dipartimento di Filosofia e Beni culturali</w:t>
      </w:r>
    </w:p>
    <w:p w:rsidR="005827FC" w:rsidRDefault="00FE1C49" w:rsidP="009701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Università Ca’ </w:t>
      </w:r>
      <w:proofErr w:type="spellStart"/>
      <w:r>
        <w:rPr>
          <w:sz w:val="28"/>
          <w:szCs w:val="28"/>
        </w:rPr>
        <w:t>Foscari</w:t>
      </w:r>
      <w:proofErr w:type="spellEnd"/>
      <w:r>
        <w:rPr>
          <w:sz w:val="28"/>
          <w:szCs w:val="28"/>
        </w:rPr>
        <w:t xml:space="preserve"> Venezia</w:t>
      </w:r>
    </w:p>
    <w:p w:rsidR="009A674F" w:rsidRDefault="009A674F" w:rsidP="009701A1">
      <w:pPr>
        <w:jc w:val="center"/>
        <w:rPr>
          <w:sz w:val="28"/>
          <w:szCs w:val="28"/>
        </w:rPr>
      </w:pPr>
    </w:p>
    <w:p w:rsidR="009A674F" w:rsidRPr="005827FC" w:rsidRDefault="009A674F" w:rsidP="009701A1">
      <w:pPr>
        <w:jc w:val="center"/>
        <w:rPr>
          <w:sz w:val="28"/>
          <w:szCs w:val="28"/>
        </w:rPr>
      </w:pPr>
    </w:p>
    <w:p w:rsidR="009A674F" w:rsidRDefault="00FE1C49" w:rsidP="00FE1C49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Alcuni aspetti poco considerati del soggiorno </w:t>
      </w:r>
    </w:p>
    <w:p w:rsidR="00FE1C49" w:rsidRDefault="00FE1C49" w:rsidP="009A674F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di </w:t>
      </w:r>
      <w:proofErr w:type="spellStart"/>
      <w:r>
        <w:rPr>
          <w:b/>
          <w:i/>
          <w:sz w:val="52"/>
          <w:szCs w:val="52"/>
        </w:rPr>
        <w:t>Albrecht</w:t>
      </w:r>
      <w:proofErr w:type="spellEnd"/>
      <w:r>
        <w:rPr>
          <w:b/>
          <w:i/>
          <w:sz w:val="52"/>
          <w:szCs w:val="52"/>
        </w:rPr>
        <w:t xml:space="preserve"> </w:t>
      </w:r>
      <w:proofErr w:type="spellStart"/>
      <w:r>
        <w:rPr>
          <w:b/>
          <w:i/>
          <w:sz w:val="52"/>
          <w:szCs w:val="52"/>
        </w:rPr>
        <w:t>Dr</w:t>
      </w:r>
      <w:r>
        <w:rPr>
          <w:rFonts w:cstheme="minorHAnsi"/>
          <w:b/>
          <w:i/>
          <w:sz w:val="52"/>
          <w:szCs w:val="52"/>
        </w:rPr>
        <w:t>ü</w:t>
      </w:r>
      <w:r>
        <w:rPr>
          <w:b/>
          <w:i/>
          <w:sz w:val="52"/>
          <w:szCs w:val="52"/>
        </w:rPr>
        <w:t>rer</w:t>
      </w:r>
      <w:proofErr w:type="spellEnd"/>
      <w:r>
        <w:rPr>
          <w:b/>
          <w:i/>
          <w:sz w:val="52"/>
          <w:szCs w:val="52"/>
        </w:rPr>
        <w:t xml:space="preserve"> a Venezia</w:t>
      </w:r>
    </w:p>
    <w:p w:rsidR="009A674F" w:rsidRPr="001E693E" w:rsidRDefault="009A674F" w:rsidP="00FE1C49">
      <w:pPr>
        <w:jc w:val="center"/>
        <w:rPr>
          <w:b/>
          <w:i/>
          <w:sz w:val="52"/>
          <w:szCs w:val="52"/>
        </w:rPr>
      </w:pPr>
    </w:p>
    <w:p w:rsidR="00A518A8" w:rsidRPr="00FE1C49" w:rsidRDefault="00FE1C49" w:rsidP="00FE1C49">
      <w:pPr>
        <w:jc w:val="center"/>
        <w:rPr>
          <w:b/>
          <w:sz w:val="56"/>
          <w:szCs w:val="56"/>
        </w:rPr>
      </w:pPr>
      <w:r>
        <w:rPr>
          <w:noProof/>
          <w:lang w:eastAsia="it-IT"/>
        </w:rPr>
        <w:drawing>
          <wp:inline distT="0" distB="0" distL="0" distR="0" wp14:anchorId="19CC0F0D" wp14:editId="0D415E1D">
            <wp:extent cx="3617437" cy="5010150"/>
            <wp:effectExtent l="0" t="0" r="2540" b="0"/>
            <wp:docPr id="2" name="Immagine 2" descr="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erti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172" cy="515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8A8" w:rsidRPr="00FE1C49" w:rsidSect="009A674F">
      <w:headerReference w:type="default" r:id="rId8"/>
      <w:pgSz w:w="16838" w:h="23811" w:code="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4C0" w:rsidRDefault="002744C0" w:rsidP="005827FC">
      <w:pPr>
        <w:spacing w:after="0" w:line="240" w:lineRule="auto"/>
      </w:pPr>
      <w:r>
        <w:separator/>
      </w:r>
    </w:p>
  </w:endnote>
  <w:endnote w:type="continuationSeparator" w:id="0">
    <w:p w:rsidR="002744C0" w:rsidRDefault="002744C0" w:rsidP="0058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4C0" w:rsidRDefault="002744C0" w:rsidP="005827FC">
      <w:pPr>
        <w:spacing w:after="0" w:line="240" w:lineRule="auto"/>
      </w:pPr>
      <w:r>
        <w:separator/>
      </w:r>
    </w:p>
  </w:footnote>
  <w:footnote w:type="continuationSeparator" w:id="0">
    <w:p w:rsidR="002744C0" w:rsidRDefault="002744C0" w:rsidP="00582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FC" w:rsidRDefault="005827FC" w:rsidP="009A674F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054B24B" wp14:editId="5C48BBEA">
          <wp:extent cx="6119537" cy="607695"/>
          <wp:effectExtent l="0" t="0" r="0" b="190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ta ab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180" cy="607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E8"/>
    <w:rsid w:val="001A3EBA"/>
    <w:rsid w:val="001E693E"/>
    <w:rsid w:val="00202462"/>
    <w:rsid w:val="00204344"/>
    <w:rsid w:val="002744C0"/>
    <w:rsid w:val="004916AF"/>
    <w:rsid w:val="005827FC"/>
    <w:rsid w:val="008D5F3B"/>
    <w:rsid w:val="009701A1"/>
    <w:rsid w:val="009A674F"/>
    <w:rsid w:val="009F73F5"/>
    <w:rsid w:val="00A518A8"/>
    <w:rsid w:val="00E345E8"/>
    <w:rsid w:val="00FE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266B"/>
  <w15:chartTrackingRefBased/>
  <w15:docId w15:val="{F58B5542-C479-4BD5-81B8-AD26A83F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27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27FC"/>
  </w:style>
  <w:style w:type="paragraph" w:styleId="Pidipagina">
    <w:name w:val="footer"/>
    <w:basedOn w:val="Normale"/>
    <w:link w:val="PidipaginaCarattere"/>
    <w:uiPriority w:val="99"/>
    <w:unhideWhenUsed/>
    <w:rsid w:val="005827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27F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6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6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BFCD3-1609-43A0-8E2D-26122A2D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Melilla</dc:creator>
  <cp:keywords/>
  <dc:description/>
  <cp:lastModifiedBy>Barbara Melilla</cp:lastModifiedBy>
  <cp:revision>6</cp:revision>
  <cp:lastPrinted>2020-01-10T11:41:00Z</cp:lastPrinted>
  <dcterms:created xsi:type="dcterms:W3CDTF">2020-01-09T09:16:00Z</dcterms:created>
  <dcterms:modified xsi:type="dcterms:W3CDTF">2020-01-10T11:41:00Z</dcterms:modified>
</cp:coreProperties>
</file>